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236A" w14:textId="3E545363" w:rsidR="003712FF" w:rsidRDefault="003712FF" w:rsidP="003712FF">
      <w:pPr>
        <w:spacing w:after="0" w:line="240" w:lineRule="atLeast"/>
        <w:jc w:val="center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32"/>
          <w:szCs w:val="32"/>
          <w:u w:val="single"/>
          <w:lang w:val="es-ES" w:eastAsia="eu-ES"/>
        </w:rPr>
      </w:pPr>
      <w:r w:rsidRPr="003712FF">
        <w:rPr>
          <w:rFonts w:ascii="Century Gothic" w:eastAsia="Times New Roman" w:hAnsi="Century Gothic" w:cs="Arial"/>
          <w:b/>
          <w:noProof/>
          <w:color w:val="000000" w:themeColor="text1"/>
          <w:sz w:val="32"/>
          <w:szCs w:val="32"/>
          <w:u w:val="single"/>
          <w:lang w:eastAsia="eu-ES"/>
        </w:rPr>
        <w:drawing>
          <wp:anchor distT="0" distB="0" distL="114300" distR="114300" simplePos="0" relativeHeight="251658240" behindDoc="0" locked="0" layoutInCell="1" allowOverlap="1" wp14:anchorId="13278EE9" wp14:editId="5A891D19">
            <wp:simplePos x="0" y="0"/>
            <wp:positionH relativeFrom="column">
              <wp:posOffset>1148715</wp:posOffset>
            </wp:positionH>
            <wp:positionV relativeFrom="paragraph">
              <wp:posOffset>0</wp:posOffset>
            </wp:positionV>
            <wp:extent cx="3124200" cy="864235"/>
            <wp:effectExtent l="0" t="0" r="0" b="0"/>
            <wp:wrapTopAndBottom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15" b="36804"/>
                    <a:stretch/>
                  </pic:blipFill>
                  <pic:spPr>
                    <a:xfrm>
                      <a:off x="0" y="0"/>
                      <a:ext cx="31242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CFC83" w14:textId="77777777" w:rsidR="003712FF" w:rsidRDefault="003712FF" w:rsidP="003712FF">
      <w:pPr>
        <w:spacing w:after="0" w:line="240" w:lineRule="atLeast"/>
        <w:jc w:val="center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32"/>
          <w:szCs w:val="32"/>
          <w:u w:val="single"/>
          <w:lang w:val="es-ES" w:eastAsia="eu-ES"/>
        </w:rPr>
      </w:pPr>
    </w:p>
    <w:p w14:paraId="584D3C13" w14:textId="3D0C7E10" w:rsidR="003712FF" w:rsidRPr="003712FF" w:rsidRDefault="003712FF" w:rsidP="003712FF">
      <w:pPr>
        <w:spacing w:after="0" w:line="240" w:lineRule="atLeast"/>
        <w:jc w:val="center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32"/>
          <w:szCs w:val="32"/>
          <w:u w:val="single"/>
          <w:lang w:val="es-ES" w:eastAsia="eu-ES"/>
        </w:rPr>
      </w:pPr>
      <w:r w:rsidRPr="003712FF">
        <w:rPr>
          <w:rFonts w:ascii="Century Gothic" w:eastAsia="Times New Roman" w:hAnsi="Century Gothic" w:cs="Arial"/>
          <w:b/>
          <w:color w:val="000000" w:themeColor="text1"/>
          <w:sz w:val="32"/>
          <w:szCs w:val="32"/>
          <w:u w:val="single"/>
          <w:lang w:val="es-ES" w:eastAsia="eu-ES"/>
        </w:rPr>
        <w:t>BASES LEGALES SORTEO PASEO EN MOTORA+PICNIC DE KOFRADIA-ITSAS ETXEA</w:t>
      </w:r>
    </w:p>
    <w:p w14:paraId="615BBAA7" w14:textId="77777777" w:rsidR="003712FF" w:rsidRDefault="003712FF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</w:p>
    <w:p w14:paraId="7142F388" w14:textId="77777777" w:rsidR="003712FF" w:rsidRDefault="003712FF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</w:p>
    <w:p w14:paraId="509B01A3" w14:textId="21AC7CF8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 xml:space="preserve">1. Entidad organizadora y finalidad del presente </w:t>
      </w:r>
      <w:proofErr w:type="spellStart"/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consurso</w:t>
      </w:r>
      <w:proofErr w:type="spellEnd"/>
    </w:p>
    <w:p w14:paraId="659AA720" w14:textId="51D3D56E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Esta actividad promocional será organizada </w:t>
      </w:r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por </w:t>
      </w:r>
      <w:proofErr w:type="spellStart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bdr w:val="none" w:sz="0" w:space="0" w:color="auto" w:frame="1"/>
          <w:lang w:val="es-ES" w:eastAsia="eu-ES"/>
        </w:rPr>
        <w:t>Kofradia-Itsas</w:t>
      </w:r>
      <w:proofErr w:type="spellEnd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bdr w:val="none" w:sz="0" w:space="0" w:color="auto" w:frame="1"/>
          <w:lang w:val="es-ES" w:eastAsia="eu-ES"/>
        </w:rPr>
        <w:t xml:space="preserve"> </w:t>
      </w:r>
      <w:proofErr w:type="spellStart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bdr w:val="none" w:sz="0" w:space="0" w:color="auto" w:frame="1"/>
          <w:lang w:val="es-ES" w:eastAsia="eu-ES"/>
        </w:rPr>
        <w:t>Etxea</w:t>
      </w:r>
      <w:proofErr w:type="spellEnd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, 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con domicilio en </w:t>
      </w:r>
      <w:proofErr w:type="spellStart"/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Kaimingaintxo</w:t>
      </w:r>
      <w:proofErr w:type="spellEnd"/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Plaza, 1, 20003 Donostia, Gipuzkoa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, con el fin de promocionar su actividad comer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cial en la red</w:t>
      </w:r>
      <w:r w:rsidR="0077324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social de</w:t>
      </w:r>
      <w:r w:rsidR="0077324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Instagram</w:t>
      </w:r>
      <w:r w:rsidR="00595B19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y ampliar el número de seguidores.</w:t>
      </w:r>
    </w:p>
    <w:p w14:paraId="790A5974" w14:textId="77777777" w:rsidR="00AA0FC3" w:rsidRPr="00156844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color w:val="A0522D"/>
          <w:sz w:val="24"/>
          <w:szCs w:val="24"/>
          <w:lang w:val="es-ES" w:eastAsia="eu-ES"/>
        </w:rPr>
      </w:pPr>
    </w:p>
    <w:p w14:paraId="1D16A763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 xml:space="preserve">2. Personas a las que se dirige el </w:t>
      </w:r>
      <w:r w:rsidRPr="0015684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sorteo</w:t>
      </w:r>
    </w:p>
    <w:p w14:paraId="09203857" w14:textId="154BC04F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Pueden participar en 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aquellas personas mayores de edad </w:t>
      </w:r>
      <w:r w:rsidRPr="00773245">
        <w:rPr>
          <w:rFonts w:ascii="Century Gothic" w:eastAsia="Times New Roman" w:hAnsi="Century Gothic" w:cs="Arial"/>
          <w:color w:val="538135" w:themeColor="accent6" w:themeShade="BF"/>
          <w:sz w:val="24"/>
          <w:szCs w:val="24"/>
          <w:lang w:val="es-ES" w:eastAsia="eu-ES"/>
        </w:rPr>
        <w:t xml:space="preserve">que </w:t>
      </w: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residan en España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. </w:t>
      </w:r>
      <w:r w:rsidR="00156844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Además,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h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an de ser seguidores de Instagram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. Si no lo eres deberás de darle al botón de </w:t>
      </w:r>
      <w:r w:rsidRPr="00103ACB">
        <w:rPr>
          <w:rFonts w:ascii="Century Gothic" w:eastAsia="Times New Roman" w:hAnsi="Century Gothic" w:cs="Arial"/>
          <w:color w:val="538135" w:themeColor="accent6" w:themeShade="BF"/>
          <w:sz w:val="24"/>
          <w:szCs w:val="24"/>
          <w:lang w:val="es-ES" w:eastAsia="eu-ES"/>
        </w:rPr>
        <w:t>“</w:t>
      </w:r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seguir</w:t>
      </w: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”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a través de la siguiente página </w:t>
      </w:r>
      <w:hyperlink r:id="rId7" w:history="1">
        <w:r w:rsidR="00103ACB" w:rsidRPr="003712FF">
          <w:rPr>
            <w:rStyle w:val="Hipervnculo"/>
            <w:rFonts w:ascii="Century Gothic" w:hAnsi="Century Gothic"/>
            <w:sz w:val="24"/>
            <w:szCs w:val="24"/>
          </w:rPr>
          <w:t>https://www.instagram.com/kofradiaitsasetxea/</w:t>
        </w:r>
      </w:hyperlink>
      <w:r w:rsidRPr="003712FF">
        <w:rPr>
          <w:rFonts w:ascii="Century Gothic" w:eastAsia="Times New Roman" w:hAnsi="Century Gothic" w:cs="Arial"/>
          <w:color w:val="0000FF"/>
          <w:sz w:val="24"/>
          <w:szCs w:val="24"/>
          <w:bdr w:val="none" w:sz="0" w:space="0" w:color="auto" w:frame="1"/>
          <w:lang w:val="es-ES" w:eastAsia="eu-ES"/>
        </w:rPr>
        <w:t>.</w:t>
      </w:r>
    </w:p>
    <w:p w14:paraId="341E1E00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Quedarán excluidos de la participación todo el personal de la empresa que organiza dicha actividad </w:t>
      </w:r>
      <w:proofErr w:type="gramStart"/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promocional</w:t>
      </w:r>
      <w:proofErr w:type="gramEnd"/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así como sus familiares.</w:t>
      </w:r>
    </w:p>
    <w:p w14:paraId="0271A8EA" w14:textId="77777777" w:rsidR="00AA0FC3" w:rsidRPr="00156844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color w:val="A0522D"/>
          <w:sz w:val="24"/>
          <w:szCs w:val="24"/>
          <w:lang w:val="es-ES" w:eastAsia="eu-ES"/>
        </w:rPr>
      </w:pPr>
    </w:p>
    <w:p w14:paraId="5D69D459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 xml:space="preserve">3. Fecha del </w:t>
      </w:r>
      <w:r w:rsidRPr="0015684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sorteo</w:t>
      </w:r>
    </w:p>
    <w:p w14:paraId="40045524" w14:textId="64669131" w:rsidR="00AA0FC3" w:rsidRPr="00091CAD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El presente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estará activo de los días </w:t>
      </w:r>
      <w:r w:rsidR="00091CAD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15</w:t>
      </w:r>
      <w:r w:rsidR="00103ACB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 </w:t>
      </w:r>
      <w:proofErr w:type="gramStart"/>
      <w:r w:rsidR="00091CAD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abril  al</w:t>
      </w:r>
      <w:proofErr w:type="gramEnd"/>
      <w:r w:rsidR="00091CAD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29</w:t>
      </w:r>
      <w:r w:rsidR="00103ACB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 </w:t>
      </w:r>
      <w:r w:rsidR="00091CAD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abril</w:t>
      </w:r>
      <w:r w:rsidR="00103ACB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del 2020</w:t>
      </w:r>
      <w:r w:rsidR="003712FF" w:rsidRP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.</w:t>
      </w:r>
    </w:p>
    <w:p w14:paraId="01432BC3" w14:textId="77777777" w:rsidR="00AA0FC3" w:rsidRPr="00156844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color w:val="A0522D"/>
          <w:sz w:val="24"/>
          <w:szCs w:val="24"/>
          <w:lang w:val="es-ES" w:eastAsia="eu-ES"/>
        </w:rPr>
      </w:pPr>
    </w:p>
    <w:p w14:paraId="08F2779D" w14:textId="77777777" w:rsidR="00AA0FC3" w:rsidRPr="003712FF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3712F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4. Sorteo y Premios/ Mecánica de participación y obtención de premios</w:t>
      </w:r>
    </w:p>
    <w:p w14:paraId="59E279DF" w14:textId="79C0FA69" w:rsidR="00103ACB" w:rsidRPr="00091CAD" w:rsidRDefault="00087AB1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7F7F7F" w:themeColor="text1" w:themeTint="80"/>
          <w:sz w:val="24"/>
          <w:szCs w:val="24"/>
          <w:lang w:val="es-ES" w:eastAsia="eu-ES"/>
        </w:rPr>
      </w:pP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Para participar en el sorteo anunciado en Instagram</w:t>
      </w:r>
      <w:r w:rsidR="00D42962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,</w:t>
      </w:r>
      <w:r w:rsidR="00103ACB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el usuario </w:t>
      </w: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ha</w:t>
      </w:r>
      <w:r w:rsidR="00D42962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 asegurase de seguir </w:t>
      </w:r>
      <w:r w:rsidR="00151E8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el perfil de </w:t>
      </w:r>
      <w:proofErr w:type="spellStart"/>
      <w:r w:rsidR="00151E8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Kofradia-Itsas</w:t>
      </w:r>
      <w:proofErr w:type="spellEnd"/>
      <w:r w:rsidR="00151E8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proofErr w:type="spellStart"/>
      <w:r w:rsidR="00151E85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Etxea</w:t>
      </w:r>
      <w:proofErr w:type="spellEnd"/>
      <w:r w:rsidR="00D42962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,</w:t>
      </w: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r w:rsidRPr="00091CAD">
        <w:rPr>
          <w:rFonts w:ascii="Century Gothic" w:eastAsia="Times New Roman" w:hAnsi="Century Gothic" w:cs="Arial"/>
          <w:color w:val="7F7F7F" w:themeColor="text1" w:themeTint="80"/>
          <w:sz w:val="24"/>
          <w:szCs w:val="24"/>
          <w:lang w:val="es-ES" w:eastAsia="eu-ES"/>
        </w:rPr>
        <w:t xml:space="preserve">comentar </w:t>
      </w:r>
      <w:r w:rsidR="00103ACB" w:rsidRPr="00091CAD">
        <w:rPr>
          <w:rFonts w:ascii="Century Gothic" w:eastAsia="Times New Roman" w:hAnsi="Century Gothic" w:cs="Arial"/>
          <w:color w:val="7F7F7F" w:themeColor="text1" w:themeTint="80"/>
          <w:sz w:val="24"/>
          <w:szCs w:val="24"/>
          <w:lang w:val="es-ES" w:eastAsia="eu-ES"/>
        </w:rPr>
        <w:t>la publicación y mencion</w:t>
      </w:r>
      <w:r w:rsidRPr="00091CAD">
        <w:rPr>
          <w:rFonts w:ascii="Century Gothic" w:eastAsia="Times New Roman" w:hAnsi="Century Gothic" w:cs="Arial"/>
          <w:color w:val="7F7F7F" w:themeColor="text1" w:themeTint="80"/>
          <w:sz w:val="24"/>
          <w:szCs w:val="24"/>
          <w:lang w:val="es-ES" w:eastAsia="eu-ES"/>
        </w:rPr>
        <w:t>ar</w:t>
      </w:r>
      <w:r w:rsidR="00103ACB" w:rsidRPr="00091CAD">
        <w:rPr>
          <w:rFonts w:ascii="Century Gothic" w:eastAsia="Times New Roman" w:hAnsi="Century Gothic" w:cs="Arial"/>
          <w:color w:val="7F7F7F" w:themeColor="text1" w:themeTint="80"/>
          <w:sz w:val="24"/>
          <w:szCs w:val="24"/>
          <w:lang w:val="es-ES" w:eastAsia="eu-ES"/>
        </w:rPr>
        <w:t xml:space="preserve"> a 3 amigos.</w:t>
      </w:r>
    </w:p>
    <w:p w14:paraId="3DD712F7" w14:textId="6EDEF62B" w:rsidR="00AA0FC3" w:rsidRDefault="00103ACB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El premio consistirá en un lote de </w:t>
      </w:r>
      <w:proofErr w:type="gramStart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productos </w:t>
      </w:r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</w:t>
      </w:r>
      <w:proofErr w:type="gramEnd"/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Olasagasti </w:t>
      </w:r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formado por: </w:t>
      </w:r>
    </w:p>
    <w:p w14:paraId="7A96C75A" w14:textId="566710AB" w:rsidR="00FA72CF" w:rsidRDefault="00091CAD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Un bote </w:t>
      </w:r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de 220gramos (peso </w:t>
      </w:r>
      <w:proofErr w:type="gramStart"/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escurrido)de</w:t>
      </w:r>
      <w:proofErr w:type="gramEnd"/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caballa en aceite de oliva virgen extra ecológico, una lata de 205grms (peso escurrido) de bonito del norte en aceite de oliva, una lata de anchoas  de 190gramos a la donostiarra al ajillo y una lata de 120 </w:t>
      </w:r>
      <w:proofErr w:type="spellStart"/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grms</w:t>
      </w:r>
      <w:proofErr w:type="spellEnd"/>
      <w:r w:rsidR="00FA72C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(peso escurrido) de tro</w:t>
      </w:r>
      <w:r w:rsidR="00B64261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nco </w:t>
      </w:r>
      <w:r w:rsidR="00B64261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lastRenderedPageBreak/>
        <w:t xml:space="preserve">entero de bonito del norte y dos </w:t>
      </w:r>
      <w:r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entradas</w:t>
      </w:r>
      <w:r w:rsidR="00B64261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para la visita guiada al puerto de Donostia: Degusta vive y saborea el puerto de Donostia. </w:t>
      </w:r>
    </w:p>
    <w:p w14:paraId="7BF14DAB" w14:textId="14A74876" w:rsidR="00151E85" w:rsidRPr="00151E85" w:rsidRDefault="00151E85" w:rsidP="00151E85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</w:pPr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Una vez finalizada la promoción</w:t>
      </w:r>
      <w:r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, la obtención del ganador de hará </w:t>
      </w:r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mediante la </w:t>
      </w:r>
      <w:proofErr w:type="gramStart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aplicación</w:t>
      </w:r>
      <w:r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  </w:t>
      </w:r>
      <w:proofErr w:type="spellStart"/>
      <w:r w:rsidR="00794FC6" w:rsidRPr="00794FC6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Giveawation</w:t>
      </w:r>
      <w:proofErr w:type="spellEnd"/>
      <w:proofErr w:type="gramEnd"/>
      <w:r w:rsidR="00794FC6" w:rsidRPr="00794FC6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.</w:t>
      </w:r>
    </w:p>
    <w:p w14:paraId="479D6325" w14:textId="77777777" w:rsidR="00151E85" w:rsidRDefault="00151E85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</w:p>
    <w:p w14:paraId="1C660E04" w14:textId="77777777" w:rsidR="00151E85" w:rsidRPr="00AA0FC3" w:rsidRDefault="00151E85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</w:p>
    <w:p w14:paraId="7EFF6F0F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5. Comunicación del premio</w:t>
      </w:r>
    </w:p>
    <w:p w14:paraId="285490C8" w14:textId="17B05225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En un plazo de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un </w:t>
      </w:r>
      <w:r w:rsid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día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después de acabar 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se publicará en la página de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Instagram 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el ganador del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. Para obtener el premio el usuario nos ha de confirmar sus datos por 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mensaje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privado a través de 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o Instagram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. Pasados cinco días desde la publicación del ganador en </w:t>
      </w:r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la red social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anteriormente mencionadas 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si éste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no se pone en contacto con </w:t>
      </w:r>
      <w:proofErr w:type="spellStart"/>
      <w:r w:rsidR="00156844"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Kofradia-Itsas</w:t>
      </w:r>
      <w:proofErr w:type="spellEnd"/>
      <w:r w:rsidR="00156844"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 </w:t>
      </w:r>
      <w:proofErr w:type="spellStart"/>
      <w:r w:rsidR="00156844"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>Etxea</w:t>
      </w:r>
      <w:proofErr w:type="spellEnd"/>
      <w:r w:rsidRPr="00151E85">
        <w:rPr>
          <w:rFonts w:ascii="Century Gothic" w:eastAsia="Times New Roman" w:hAnsi="Century Gothic" w:cs="Arial"/>
          <w:color w:val="767171" w:themeColor="background2" w:themeShade="80"/>
          <w:sz w:val="24"/>
          <w:szCs w:val="24"/>
          <w:lang w:val="es-ES" w:eastAsia="eu-ES"/>
        </w:rPr>
        <w:t xml:space="preserve"> 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para la confirmación de sus datos o no nos podemos poner en contacto con </w:t>
      </w:r>
      <w:r w:rsidR="00156844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él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por la causa que fuere, perderá la condición de ganador y se contactará con el suplente.</w:t>
      </w:r>
    </w:p>
    <w:p w14:paraId="4F4305B9" w14:textId="355F055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El premio se recogerá en </w:t>
      </w:r>
      <w:proofErr w:type="spellStart"/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Kaimingaintxo</w:t>
      </w:r>
      <w:proofErr w:type="spellEnd"/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Plaza, 1, 20003 Donostia, Gipuzkoa,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 dónde la 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persona encargada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del mismo </w:t>
      </w:r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entregará el premio.</w:t>
      </w:r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El premio no se envía a domicilio, su recogida es personal y directa en el lugar físico de </w:t>
      </w:r>
      <w:proofErr w:type="spellStart"/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Kofradia-Itsas</w:t>
      </w:r>
      <w:proofErr w:type="spellEnd"/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proofErr w:type="spellStart"/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Etxea</w:t>
      </w:r>
      <w:proofErr w:type="spellEnd"/>
      <w:r w:rsidR="00091CAD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. </w:t>
      </w:r>
    </w:p>
    <w:p w14:paraId="593F6578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En caso que 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no logré contar con 10 participantes será declarado desierto.</w:t>
      </w:r>
    </w:p>
    <w:p w14:paraId="70248F92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Los premios bajo ninguna circunstancia se podrán cambiar por cualquier otro obsequio ni canjearse por su equivalente compensación en metálico.</w:t>
      </w:r>
    </w:p>
    <w:p w14:paraId="45A4D238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6. Responsabilidad de la empresa</w:t>
      </w:r>
    </w:p>
    <w:p w14:paraId="5F2183AF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La empresa organizadora se reserva el derecho de acortar, prorrogar, modificar o cancelar este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si así lo estimase conveniente o si ocurriesen supuestos especiales en lo que se impide la realización del mismo. concurrieran circunstancias excepcionales que impidieran su realización.</w:t>
      </w:r>
    </w:p>
    <w:p w14:paraId="23C5CC82" w14:textId="6B7B4C03" w:rsidR="00AA0FC3" w:rsidRPr="00AA0FC3" w:rsidRDefault="00156844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Igualmente,</w:t>
      </w:r>
      <w:r w:rsidR="00AA0FC3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 </w:t>
      </w:r>
      <w:proofErr w:type="spellStart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Kofradia-Itsas</w:t>
      </w:r>
      <w:proofErr w:type="spellEnd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proofErr w:type="spellStart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Etxea</w:t>
      </w:r>
      <w:proofErr w:type="spellEnd"/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r w:rsidR="00AA0FC3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se </w:t>
      </w:r>
      <w:r w:rsidR="00087AB1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reservará</w:t>
      </w:r>
      <w:r w:rsidR="00AA0FC3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el derecho de eliminar las fotos o comentarios que no se adecuen a su filosofía de empresa o que se consideren ofensivas para otros internautas.</w:t>
      </w:r>
    </w:p>
    <w:p w14:paraId="76435B55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lastRenderedPageBreak/>
        <w:t>No se responsabilizará por las afirmaciones que se hagan a través de la red social terceras personas pudiendo llevar a cabo las actuaciones judiciales que crea pertinentes contra las mismas.</w:t>
      </w:r>
    </w:p>
    <w:p w14:paraId="1113D05B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Tampoco se responsabiliza de los daños o perjuicios que pudieran ocurrir cuando el ganador disfrute del premio.</w:t>
      </w:r>
    </w:p>
    <w:p w14:paraId="1251BE0B" w14:textId="77777777" w:rsidR="003712FF" w:rsidRDefault="003712FF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</w:p>
    <w:p w14:paraId="402CEBEE" w14:textId="3085A683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7. Tratamiento de los datos personales</w:t>
      </w:r>
    </w:p>
    <w:p w14:paraId="1663DE22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Los datos personales facilitados serán incorporados a un fichero automatizado, propiedad de </w:t>
      </w:r>
      <w:proofErr w:type="spellStart"/>
      <w:r w:rsidR="00156844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Kofradia-Itsas</w:t>
      </w:r>
      <w:proofErr w:type="spellEnd"/>
      <w:r w:rsidR="00156844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proofErr w:type="spellStart"/>
      <w:r w:rsidR="00156844"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Etxea</w:t>
      </w:r>
      <w:proofErr w:type="spellEnd"/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. El tratamiento de los mismos se realizará de conformidad con lo establecido en la Ley Orgánica 15/1999 de 13 de diciembre de Protección de Datos de Carácter Personal y en la Ley 34/2002 de 11 de julio de Servicios de la Sociedad de la Información y Comercio Electrónico.</w:t>
      </w:r>
    </w:p>
    <w:p w14:paraId="104D7B92" w14:textId="0A91574F" w:rsidR="00AA0FC3" w:rsidRDefault="00156844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proofErr w:type="spellStart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Kofradia-Itsas</w:t>
      </w:r>
      <w:proofErr w:type="spellEnd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</w:t>
      </w:r>
      <w:proofErr w:type="spellStart"/>
      <w:r w:rsidRPr="003712FF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Etxea</w:t>
      </w:r>
      <w:proofErr w:type="spellEnd"/>
      <w:r w:rsidR="00AA0FC3"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 se reserva el derecho de informar a los participantes de las promociones y acciones comerciales que la empresa lleve a cabo posteriormente por cualquier medio.</w:t>
      </w:r>
    </w:p>
    <w:p w14:paraId="04CF37FC" w14:textId="77777777" w:rsidR="00794FC6" w:rsidRPr="00AA0FC3" w:rsidRDefault="00794FC6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</w:p>
    <w:p w14:paraId="078A52E1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8. Ley aplicable</w:t>
      </w:r>
    </w:p>
    <w:p w14:paraId="609A361D" w14:textId="77777777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Para todo lo que no se especifica en estas bases legales del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en </w:t>
      </w:r>
      <w:r w:rsidR="00595B19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Facebook o Instagram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, la promoción se someterá a la normativa española que esté en vigor en ese momento.</w:t>
      </w:r>
    </w:p>
    <w:p w14:paraId="171ACF1A" w14:textId="70938DA3" w:rsid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En caso de litigio resolverán la contienda los Juzgados y Tribunales de </w:t>
      </w:r>
      <w:proofErr w:type="spellStart"/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Kaimingaintxo</w:t>
      </w:r>
      <w:proofErr w:type="spellEnd"/>
      <w:r w:rsidR="00156844"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Plaza, 1, 20003 Donostia, Gipuzkoa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, sin perjuicio del fuero que pudiera corresponder según la normativa aplicable.</w:t>
      </w:r>
    </w:p>
    <w:p w14:paraId="67AD9DF3" w14:textId="77777777" w:rsidR="00794FC6" w:rsidRPr="00AA0FC3" w:rsidRDefault="00794FC6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</w:p>
    <w:p w14:paraId="7A87E6BE" w14:textId="77777777" w:rsidR="00AA0FC3" w:rsidRPr="00AA0FC3" w:rsidRDefault="00AA0FC3" w:rsidP="00AA0FC3">
      <w:pPr>
        <w:spacing w:after="0" w:line="240" w:lineRule="atLeast"/>
        <w:jc w:val="both"/>
        <w:textAlignment w:val="baseline"/>
        <w:outlineLvl w:val="3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 xml:space="preserve">9. Aceptación de las bases de este </w:t>
      </w:r>
      <w:r w:rsidRPr="0015684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ES" w:eastAsia="eu-ES"/>
        </w:rPr>
        <w:t>sorteo</w:t>
      </w:r>
    </w:p>
    <w:p w14:paraId="4AAC001B" w14:textId="74200579" w:rsidR="00AA0FC3" w:rsidRPr="00AA0FC3" w:rsidRDefault="00AA0FC3" w:rsidP="00AA0FC3">
      <w:pPr>
        <w:spacing w:after="0" w:line="408" w:lineRule="atLeast"/>
        <w:jc w:val="both"/>
        <w:textAlignment w:val="baseline"/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</w:pP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Al participar en 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 xml:space="preserve"> y dar tus datos personales estás aceptando de forma expresa las anteriores bases del </w:t>
      </w:r>
      <w:r w:rsidRPr="00156844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sorteo</w:t>
      </w:r>
      <w:r w:rsidRPr="00AA0FC3">
        <w:rPr>
          <w:rFonts w:ascii="Century Gothic" w:eastAsia="Times New Roman" w:hAnsi="Century Gothic" w:cs="Arial"/>
          <w:color w:val="666666"/>
          <w:sz w:val="24"/>
          <w:szCs w:val="24"/>
          <w:lang w:val="es-ES" w:eastAsia="eu-ES"/>
        </w:rPr>
        <w:t>. En caso de que desee obtener más información podrá ponerse en contacto con la empresa organizadora mandando un email a </w:t>
      </w:r>
      <w:r w:rsidR="00156844" w:rsidRPr="00156844">
        <w:rPr>
          <w:rFonts w:ascii="Century Gothic" w:eastAsia="Times New Roman" w:hAnsi="Century Gothic" w:cs="Arial"/>
          <w:color w:val="0000FF"/>
          <w:sz w:val="24"/>
          <w:szCs w:val="24"/>
          <w:bdr w:val="none" w:sz="0" w:space="0" w:color="auto" w:frame="1"/>
          <w:lang w:val="es-ES" w:eastAsia="eu-ES"/>
        </w:rPr>
        <w:t>komunikazioa@kofradia.eus</w:t>
      </w:r>
    </w:p>
    <w:p w14:paraId="438CFA07" w14:textId="77777777" w:rsidR="000F2B6F" w:rsidRPr="00156844" w:rsidRDefault="000F2B6F" w:rsidP="00AA0FC3">
      <w:pPr>
        <w:rPr>
          <w:lang w:val="es-ES"/>
        </w:rPr>
      </w:pPr>
    </w:p>
    <w:sectPr w:rsidR="000F2B6F" w:rsidRPr="00156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CC16" w14:textId="77777777" w:rsidR="001C0C7A" w:rsidRDefault="001C0C7A" w:rsidP="003712FF">
      <w:pPr>
        <w:spacing w:after="0" w:line="240" w:lineRule="auto"/>
      </w:pPr>
      <w:r>
        <w:separator/>
      </w:r>
    </w:p>
  </w:endnote>
  <w:endnote w:type="continuationSeparator" w:id="0">
    <w:p w14:paraId="50F0B103" w14:textId="77777777" w:rsidR="001C0C7A" w:rsidRDefault="001C0C7A" w:rsidP="0037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A401" w14:textId="77777777" w:rsidR="001C0C7A" w:rsidRDefault="001C0C7A" w:rsidP="003712FF">
      <w:pPr>
        <w:spacing w:after="0" w:line="240" w:lineRule="auto"/>
      </w:pPr>
      <w:r>
        <w:separator/>
      </w:r>
    </w:p>
  </w:footnote>
  <w:footnote w:type="continuationSeparator" w:id="0">
    <w:p w14:paraId="76D484E2" w14:textId="77777777" w:rsidR="001C0C7A" w:rsidRDefault="001C0C7A" w:rsidP="0037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C3"/>
    <w:rsid w:val="00087AB1"/>
    <w:rsid w:val="00091CAD"/>
    <w:rsid w:val="000F2B6F"/>
    <w:rsid w:val="00103ACB"/>
    <w:rsid w:val="00135B01"/>
    <w:rsid w:val="00151E85"/>
    <w:rsid w:val="00156844"/>
    <w:rsid w:val="001C0C7A"/>
    <w:rsid w:val="002337CA"/>
    <w:rsid w:val="003373EB"/>
    <w:rsid w:val="003712FF"/>
    <w:rsid w:val="00375D98"/>
    <w:rsid w:val="003A2B02"/>
    <w:rsid w:val="00474BFB"/>
    <w:rsid w:val="00586806"/>
    <w:rsid w:val="00595B19"/>
    <w:rsid w:val="006B45BC"/>
    <w:rsid w:val="00773245"/>
    <w:rsid w:val="00794FC6"/>
    <w:rsid w:val="00845486"/>
    <w:rsid w:val="009F36EC"/>
    <w:rsid w:val="00AA0FC3"/>
    <w:rsid w:val="00B25AA6"/>
    <w:rsid w:val="00B64261"/>
    <w:rsid w:val="00D3265F"/>
    <w:rsid w:val="00D42962"/>
    <w:rsid w:val="00D62982"/>
    <w:rsid w:val="00EC7DF3"/>
    <w:rsid w:val="00FA72CF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C79"/>
  <w15:chartTrackingRefBased/>
  <w15:docId w15:val="{8130F65E-E14A-4D25-BA99-43EFCBD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0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u-ES"/>
    </w:rPr>
  </w:style>
  <w:style w:type="paragraph" w:styleId="Ttulo4">
    <w:name w:val="heading 4"/>
    <w:basedOn w:val="Normal"/>
    <w:link w:val="Ttulo4Car"/>
    <w:uiPriority w:val="9"/>
    <w:qFormat/>
    <w:rsid w:val="00AA0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0FC3"/>
    <w:rPr>
      <w:rFonts w:ascii="Times New Roman" w:eastAsia="Times New Roman" w:hAnsi="Times New Roman" w:cs="Times New Roman"/>
      <w:b/>
      <w:bCs/>
      <w:sz w:val="27"/>
      <w:szCs w:val="27"/>
      <w:lang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AA0FC3"/>
    <w:rPr>
      <w:rFonts w:ascii="Times New Roman" w:eastAsia="Times New Roman" w:hAnsi="Times New Roman" w:cs="Times New Roman"/>
      <w:b/>
      <w:bCs/>
      <w:sz w:val="24"/>
      <w:szCs w:val="24"/>
      <w:lang w:eastAsia="eu-ES"/>
    </w:rPr>
  </w:style>
  <w:style w:type="paragraph" w:styleId="NormalWeb">
    <w:name w:val="Normal (Web)"/>
    <w:basedOn w:val="Normal"/>
    <w:uiPriority w:val="99"/>
    <w:semiHidden/>
    <w:unhideWhenUsed/>
    <w:rsid w:val="00AA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">
    <w:name w:val="Hyperlink"/>
    <w:basedOn w:val="Fuentedeprrafopredeter"/>
    <w:uiPriority w:val="99"/>
    <w:semiHidden/>
    <w:unhideWhenUsed/>
    <w:rsid w:val="001568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2FF"/>
  </w:style>
  <w:style w:type="paragraph" w:styleId="Piedepgina">
    <w:name w:val="footer"/>
    <w:basedOn w:val="Normal"/>
    <w:link w:val="PiedepginaCar"/>
    <w:uiPriority w:val="99"/>
    <w:unhideWhenUsed/>
    <w:rsid w:val="00371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ofradiaitsasetx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leyend velilla</dc:creator>
  <cp:keywords/>
  <dc:description/>
  <cp:lastModifiedBy>USUARIO</cp:lastModifiedBy>
  <cp:revision>2</cp:revision>
  <cp:lastPrinted>2020-09-03T09:34:00Z</cp:lastPrinted>
  <dcterms:created xsi:type="dcterms:W3CDTF">2021-04-14T12:55:00Z</dcterms:created>
  <dcterms:modified xsi:type="dcterms:W3CDTF">2021-04-14T12:55:00Z</dcterms:modified>
</cp:coreProperties>
</file>